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10" w:rsidRPr="007663E2" w:rsidRDefault="007663E2" w:rsidP="007663E2">
      <w:pPr>
        <w:jc w:val="right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>Poznań, 31</w:t>
      </w:r>
      <w:r w:rsidR="00720D10" w:rsidRPr="007663E2">
        <w:rPr>
          <w:rFonts w:ascii="Segoe UI" w:hAnsi="Segoe UI" w:cs="Segoe UI"/>
        </w:rPr>
        <w:t xml:space="preserve"> marca 2023 r.</w:t>
      </w:r>
    </w:p>
    <w:p w:rsidR="0028148A" w:rsidRPr="007663E2" w:rsidRDefault="0028148A" w:rsidP="0028148A">
      <w:pPr>
        <w:rPr>
          <w:rFonts w:ascii="Segoe UI" w:eastAsia="Times New Roman" w:hAnsi="Segoe UI" w:cs="Segoe UI"/>
          <w:b/>
        </w:rPr>
      </w:pPr>
      <w:r w:rsidRPr="007663E2">
        <w:rPr>
          <w:rFonts w:ascii="Segoe UI" w:eastAsia="Times New Roman" w:hAnsi="Segoe UI" w:cs="Segoe UI"/>
          <w:b/>
        </w:rPr>
        <w:t>KONGRES MOVE: Polski przemysł motoryzacyjny musi zachować konkurencyjność</w:t>
      </w:r>
    </w:p>
    <w:p w:rsidR="0028148A" w:rsidRPr="007663E2" w:rsidRDefault="0028148A" w:rsidP="0028148A">
      <w:pPr>
        <w:jc w:val="both"/>
        <w:rPr>
          <w:rFonts w:ascii="Segoe UI" w:eastAsia="Times New Roman" w:hAnsi="Segoe UI" w:cs="Segoe UI"/>
          <w:b/>
        </w:rPr>
      </w:pPr>
      <w:r w:rsidRPr="007663E2">
        <w:rPr>
          <w:rFonts w:ascii="Segoe UI" w:eastAsia="Times New Roman" w:hAnsi="Segoe UI" w:cs="Segoe UI"/>
          <w:b/>
        </w:rPr>
        <w:t xml:space="preserve">Najwięksi </w:t>
      </w:r>
      <w:r>
        <w:rPr>
          <w:rFonts w:ascii="Segoe UI" w:eastAsia="Times New Roman" w:hAnsi="Segoe UI" w:cs="Segoe UI"/>
          <w:b/>
        </w:rPr>
        <w:t xml:space="preserve">uczestnicy procesu transformacji na </w:t>
      </w:r>
      <w:r w:rsidRPr="007663E2">
        <w:rPr>
          <w:rFonts w:ascii="Segoe UI" w:eastAsia="Times New Roman" w:hAnsi="Segoe UI" w:cs="Segoe UI"/>
          <w:b/>
        </w:rPr>
        <w:t>elektromobilnoś</w:t>
      </w:r>
      <w:r>
        <w:rPr>
          <w:rFonts w:ascii="Segoe UI" w:eastAsia="Times New Roman" w:hAnsi="Segoe UI" w:cs="Segoe UI"/>
          <w:b/>
        </w:rPr>
        <w:t>ć</w:t>
      </w:r>
      <w:r w:rsidR="00900329">
        <w:rPr>
          <w:rFonts w:ascii="Segoe UI" w:eastAsia="Times New Roman" w:hAnsi="Segoe UI" w:cs="Segoe UI"/>
          <w:b/>
        </w:rPr>
        <w:t xml:space="preserve"> w Polsce, </w:t>
      </w:r>
      <w:r w:rsidRPr="007663E2">
        <w:rPr>
          <w:rFonts w:ascii="Segoe UI" w:eastAsia="Times New Roman" w:hAnsi="Segoe UI" w:cs="Segoe UI"/>
          <w:b/>
        </w:rPr>
        <w:t xml:space="preserve">spotkali się w Poznaniu na kongresie MOVE 2023 - International </w:t>
      </w:r>
      <w:proofErr w:type="spellStart"/>
      <w:r w:rsidRPr="007663E2">
        <w:rPr>
          <w:rFonts w:ascii="Segoe UI" w:eastAsia="Times New Roman" w:hAnsi="Segoe UI" w:cs="Segoe UI"/>
          <w:b/>
        </w:rPr>
        <w:t>Mobility</w:t>
      </w:r>
      <w:proofErr w:type="spellEnd"/>
      <w:r w:rsidRPr="007663E2">
        <w:rPr>
          <w:rFonts w:ascii="Segoe UI" w:eastAsia="Times New Roman" w:hAnsi="Segoe UI" w:cs="Segoe UI"/>
          <w:b/>
        </w:rPr>
        <w:t xml:space="preserve"> </w:t>
      </w:r>
      <w:proofErr w:type="spellStart"/>
      <w:r w:rsidRPr="007663E2">
        <w:rPr>
          <w:rFonts w:ascii="Segoe UI" w:eastAsia="Times New Roman" w:hAnsi="Segoe UI" w:cs="Segoe UI"/>
          <w:b/>
        </w:rPr>
        <w:t>Congress</w:t>
      </w:r>
      <w:proofErr w:type="spellEnd"/>
      <w:r w:rsidRPr="007663E2">
        <w:rPr>
          <w:rFonts w:ascii="Segoe UI" w:eastAsia="Times New Roman" w:hAnsi="Segoe UI" w:cs="Segoe UI"/>
          <w:b/>
        </w:rPr>
        <w:t xml:space="preserve"> </w:t>
      </w:r>
      <w:r w:rsidR="00900329">
        <w:rPr>
          <w:rFonts w:ascii="Segoe UI" w:eastAsia="Times New Roman" w:hAnsi="Segoe UI" w:cs="Segoe UI"/>
          <w:b/>
        </w:rPr>
        <w:t>na terenie</w:t>
      </w:r>
      <w:r w:rsidRPr="007663E2">
        <w:rPr>
          <w:rFonts w:ascii="Segoe UI" w:eastAsia="Times New Roman" w:hAnsi="Segoe UI" w:cs="Segoe UI"/>
          <w:b/>
        </w:rPr>
        <w:t xml:space="preserve"> Międzynarodowych Targ</w:t>
      </w:r>
      <w:r>
        <w:rPr>
          <w:rFonts w:ascii="Segoe UI" w:eastAsia="Times New Roman" w:hAnsi="Segoe UI" w:cs="Segoe UI"/>
          <w:b/>
        </w:rPr>
        <w:t>ów</w:t>
      </w:r>
      <w:r w:rsidRPr="007663E2">
        <w:rPr>
          <w:rFonts w:ascii="Segoe UI" w:eastAsia="Times New Roman" w:hAnsi="Segoe UI" w:cs="Segoe UI"/>
          <w:b/>
        </w:rPr>
        <w:t xml:space="preserve"> Poznańskich. Producenci podkreślali, że </w:t>
      </w:r>
      <w:r>
        <w:rPr>
          <w:rFonts w:ascii="Segoe UI" w:eastAsia="Times New Roman" w:hAnsi="Segoe UI" w:cs="Segoe UI"/>
          <w:b/>
        </w:rPr>
        <w:t xml:space="preserve">do osiągnięcia sukcesu </w:t>
      </w:r>
      <w:proofErr w:type="spellStart"/>
      <w:r>
        <w:rPr>
          <w:rFonts w:ascii="Segoe UI" w:eastAsia="Times New Roman" w:hAnsi="Segoe UI" w:cs="Segoe UI"/>
          <w:b/>
        </w:rPr>
        <w:t>zeroemisyjności</w:t>
      </w:r>
      <w:proofErr w:type="spellEnd"/>
      <w:r>
        <w:rPr>
          <w:rFonts w:ascii="Segoe UI" w:eastAsia="Times New Roman" w:hAnsi="Segoe UI" w:cs="Segoe UI"/>
          <w:b/>
        </w:rPr>
        <w:t xml:space="preserve"> niezbędna</w:t>
      </w:r>
      <w:r w:rsidRPr="007663E2">
        <w:rPr>
          <w:rFonts w:ascii="Segoe UI" w:eastAsia="Times New Roman" w:hAnsi="Segoe UI" w:cs="Segoe UI"/>
          <w:b/>
        </w:rPr>
        <w:t xml:space="preserve"> jest tania i czysta energia oraz dostęp do energii odnawialnej. W rozmowach ze stroną rzą</w:t>
      </w:r>
      <w:r w:rsidR="004F7A1E">
        <w:rPr>
          <w:rFonts w:ascii="Segoe UI" w:eastAsia="Times New Roman" w:hAnsi="Segoe UI" w:cs="Segoe UI"/>
          <w:b/>
        </w:rPr>
        <w:t>dową mówiono także o konieczności</w:t>
      </w:r>
      <w:r w:rsidRPr="007663E2">
        <w:rPr>
          <w:rFonts w:ascii="Segoe UI" w:eastAsia="Times New Roman" w:hAnsi="Segoe UI" w:cs="Segoe UI"/>
          <w:b/>
        </w:rPr>
        <w:t xml:space="preserve"> wprowadzenia programów wsparcia i specjalnych rozwiązań, po to, aby zachować konkurencyjność sektora przemysłu motoryzacyjnego. </w:t>
      </w:r>
      <w:bookmarkStart w:id="0" w:name="_GoBack"/>
      <w:bookmarkEnd w:id="0"/>
    </w:p>
    <w:p w:rsidR="0028148A" w:rsidRPr="007663E2" w:rsidRDefault="0028148A" w:rsidP="0028148A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Kongres MOVE, w tym roku mocno wychodził poza zagadnienia związane z motoryzacją. Paneli dyskusyjne poświęcone były kluczowym wyzwaniom dla polskiej gospodarki w kontekście globalnej walki ze zmianami klimatu.  </w:t>
      </w:r>
    </w:p>
    <w:p w:rsidR="0028148A" w:rsidRPr="007663E2" w:rsidRDefault="0028148A" w:rsidP="0028148A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 xml:space="preserve">- Na targach poznańskich zawsze dyskutuje się o przyszłości polskiej i europejskiej gospodarki i to chyba najlepiej oddaje ducha dzisiejszego wydarzenia, bo elektromobilność to rewolucja w wielu wymiarach – mówił Tomasz Kobierski, prezes zarządu Grupy MTP. </w:t>
      </w:r>
    </w:p>
    <w:p w:rsidR="0028148A" w:rsidRDefault="0028148A" w:rsidP="0028148A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 xml:space="preserve">- </w:t>
      </w:r>
      <w:r w:rsidRPr="00F01118">
        <w:rPr>
          <w:rFonts w:ascii="Segoe UI" w:eastAsia="Times New Roman" w:hAnsi="Segoe UI" w:cs="Segoe UI"/>
          <w:iCs/>
        </w:rPr>
        <w:t>Jesteśmy świadkami ogromnej zmiany</w:t>
      </w:r>
      <w:r w:rsidRPr="00F01118">
        <w:rPr>
          <w:rFonts w:ascii="Segoe UI" w:eastAsia="Times New Roman" w:hAnsi="Segoe UI" w:cs="Segoe UI"/>
        </w:rPr>
        <w:t>, jeśli chodzi</w:t>
      </w:r>
      <w:r w:rsidRPr="007663E2">
        <w:rPr>
          <w:rFonts w:ascii="Segoe UI" w:eastAsia="Times New Roman" w:hAnsi="Segoe UI" w:cs="Segoe UI"/>
        </w:rPr>
        <w:t xml:space="preserve"> o techniki napędów, które z kolei spowodowały całkowitą zmianę konstrukcji samochodu. Dla naszej produkcji jest to ogromne wyzwanie, ponieważ do tej pory produkty, które są </w:t>
      </w:r>
      <w:r>
        <w:rPr>
          <w:rFonts w:ascii="Segoe UI" w:eastAsia="Times New Roman" w:hAnsi="Segoe UI" w:cs="Segoe UI"/>
        </w:rPr>
        <w:t>wytwarzane</w:t>
      </w:r>
      <w:r w:rsidRPr="007663E2">
        <w:rPr>
          <w:rFonts w:ascii="Segoe UI" w:eastAsia="Times New Roman" w:hAnsi="Segoe UI" w:cs="Segoe UI"/>
        </w:rPr>
        <w:t xml:space="preserve"> w Polsce, są przeznaczone w całości dla platform, dedykowanych samochodom spalinowym. Teraz najważniejszą rzeczą dla nas jest to, by platformy, które służą produkcji samochodów elektrycznych lub ich komponentów </w:t>
      </w:r>
      <w:r w:rsidRPr="0003323B">
        <w:rPr>
          <w:rFonts w:ascii="Segoe UI" w:eastAsia="Times New Roman" w:hAnsi="Segoe UI" w:cs="Segoe UI"/>
          <w:i/>
          <w:iCs/>
        </w:rPr>
        <w:t>zaczęły być robione</w:t>
      </w:r>
      <w:r w:rsidRPr="007663E2">
        <w:rPr>
          <w:rFonts w:ascii="Segoe UI" w:eastAsia="Times New Roman" w:hAnsi="Segoe UI" w:cs="Segoe UI"/>
        </w:rPr>
        <w:t xml:space="preserve"> także u nas w kraju. Walczymy o to, ponieważ są to dla nas miejsca pracy oraz wysokodochodowe inwestycje, które będą wspierały także innowacyjność – mówiła</w:t>
      </w:r>
      <w:r w:rsidRPr="007663E2">
        <w:rPr>
          <w:rFonts w:ascii="Segoe UI" w:hAnsi="Segoe UI" w:cs="Segoe UI"/>
        </w:rPr>
        <w:t xml:space="preserve"> </w:t>
      </w:r>
      <w:r w:rsidRPr="007663E2">
        <w:rPr>
          <w:rFonts w:ascii="Segoe UI" w:eastAsia="Times New Roman" w:hAnsi="Segoe UI" w:cs="Segoe UI"/>
        </w:rPr>
        <w:t xml:space="preserve">Ilona </w:t>
      </w:r>
      <w:proofErr w:type="spellStart"/>
      <w:r w:rsidRPr="007663E2">
        <w:rPr>
          <w:rFonts w:ascii="Segoe UI" w:eastAsia="Times New Roman" w:hAnsi="Segoe UI" w:cs="Segoe UI"/>
        </w:rPr>
        <w:t>Antoniszyn</w:t>
      </w:r>
      <w:proofErr w:type="spellEnd"/>
      <w:r w:rsidRPr="007663E2">
        <w:rPr>
          <w:rFonts w:ascii="Segoe UI" w:eastAsia="Times New Roman" w:hAnsi="Segoe UI" w:cs="Segoe UI"/>
        </w:rPr>
        <w:t xml:space="preserve"> - </w:t>
      </w:r>
      <w:proofErr w:type="spellStart"/>
      <w:r w:rsidRPr="007663E2">
        <w:rPr>
          <w:rFonts w:ascii="Segoe UI" w:eastAsia="Times New Roman" w:hAnsi="Segoe UI" w:cs="Segoe UI"/>
        </w:rPr>
        <w:t>Head</w:t>
      </w:r>
      <w:proofErr w:type="spellEnd"/>
      <w:r w:rsidRPr="007663E2">
        <w:rPr>
          <w:rFonts w:ascii="Segoe UI" w:eastAsia="Times New Roman" w:hAnsi="Segoe UI" w:cs="Segoe UI"/>
        </w:rPr>
        <w:t xml:space="preserve"> of </w:t>
      </w:r>
      <w:proofErr w:type="spellStart"/>
      <w:r w:rsidRPr="007663E2">
        <w:rPr>
          <w:rFonts w:ascii="Segoe UI" w:eastAsia="Times New Roman" w:hAnsi="Segoe UI" w:cs="Segoe UI"/>
        </w:rPr>
        <w:t>Political</w:t>
      </w:r>
      <w:proofErr w:type="spellEnd"/>
      <w:r w:rsidRPr="007663E2">
        <w:rPr>
          <w:rFonts w:ascii="Segoe UI" w:eastAsia="Times New Roman" w:hAnsi="Segoe UI" w:cs="Segoe UI"/>
        </w:rPr>
        <w:t xml:space="preserve"> </w:t>
      </w:r>
      <w:proofErr w:type="spellStart"/>
      <w:r w:rsidRPr="007663E2">
        <w:rPr>
          <w:rFonts w:ascii="Segoe UI" w:eastAsia="Times New Roman" w:hAnsi="Segoe UI" w:cs="Segoe UI"/>
        </w:rPr>
        <w:t>Affairs</w:t>
      </w:r>
      <w:proofErr w:type="spellEnd"/>
      <w:r w:rsidRPr="007663E2">
        <w:rPr>
          <w:rFonts w:ascii="Segoe UI" w:eastAsia="Times New Roman" w:hAnsi="Segoe UI" w:cs="Segoe UI"/>
        </w:rPr>
        <w:t xml:space="preserve"> Volkswagen </w:t>
      </w:r>
      <w:proofErr w:type="spellStart"/>
      <w:r w:rsidRPr="007663E2">
        <w:rPr>
          <w:rFonts w:ascii="Segoe UI" w:eastAsia="Times New Roman" w:hAnsi="Segoe UI" w:cs="Segoe UI"/>
        </w:rPr>
        <w:t>Group</w:t>
      </w:r>
      <w:proofErr w:type="spellEnd"/>
      <w:r w:rsidRPr="007663E2">
        <w:rPr>
          <w:rFonts w:ascii="Segoe UI" w:eastAsia="Times New Roman" w:hAnsi="Segoe UI" w:cs="Segoe UI"/>
        </w:rPr>
        <w:t xml:space="preserve"> Polska</w:t>
      </w:r>
    </w:p>
    <w:p w:rsidR="00900329" w:rsidRDefault="00900329" w:rsidP="007663E2">
      <w:pPr>
        <w:jc w:val="both"/>
        <w:rPr>
          <w:rFonts w:ascii="Segoe UI" w:eastAsia="Times New Roman" w:hAnsi="Segoe UI" w:cs="Segoe UI"/>
        </w:rPr>
      </w:pPr>
      <w:r w:rsidRPr="00900329">
        <w:rPr>
          <w:rFonts w:ascii="Segoe UI" w:eastAsia="Times New Roman" w:hAnsi="Segoe UI" w:cs="Segoe UI"/>
        </w:rPr>
        <w:t>- Polska jest jednym z najważniejszych krajów w Europie, jeżeli chodzi o produkcję pojazdów, części i podzespołów. Szacujemy jednak, że dziś połowa produkcji jest dedykowana klasycznej motoryzacji, dlatego tak ważne jest, żebyśmy skorzystali z szansy, jaką jest transformacja na elektromobilność i przestawili produkcję całego sektora tak, by zeroemisyjne pojazdy, oraz ich części i komponenty, były produkowane przez zeroemisyjne fabryki i zakłady podkreślał Jakub Faryś, Prezes Polskiego Związku Przemysłu Motoryzacyjnego.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  <w:b/>
        </w:rPr>
      </w:pPr>
      <w:r w:rsidRPr="007663E2">
        <w:rPr>
          <w:rFonts w:ascii="Segoe UI" w:eastAsia="Times New Roman" w:hAnsi="Segoe UI" w:cs="Segoe UI"/>
          <w:b/>
        </w:rPr>
        <w:t>Strona rządowa zapowiada współpracę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 xml:space="preserve">Minister Ireneusz Zyska mówił, że przemysł motoryzacyjny to 8 proc. polskiego PKB i ponad 21 eksportu polskiego przemysłu.  - Nie chcemy, aby firmy które dzisiaj produkują w Polsce </w:t>
      </w:r>
      <w:r w:rsidRPr="007663E2">
        <w:rPr>
          <w:rFonts w:ascii="Segoe UI" w:eastAsia="Times New Roman" w:hAnsi="Segoe UI" w:cs="Segoe UI"/>
        </w:rPr>
        <w:lastRenderedPageBreak/>
        <w:t xml:space="preserve">silniki, przekładnie hybrydowe, skrzynie biegów, samochody osobowe , dostawcze i autobusy </w:t>
      </w:r>
      <w:proofErr w:type="spellStart"/>
      <w:r w:rsidRPr="007663E2">
        <w:rPr>
          <w:rFonts w:ascii="Segoe UI" w:eastAsia="Times New Roman" w:hAnsi="Segoe UI" w:cs="Segoe UI"/>
        </w:rPr>
        <w:t>elektrycze</w:t>
      </w:r>
      <w:proofErr w:type="spellEnd"/>
      <w:r w:rsidRPr="007663E2">
        <w:rPr>
          <w:rFonts w:ascii="Segoe UI" w:eastAsia="Times New Roman" w:hAnsi="Segoe UI" w:cs="Segoe UI"/>
        </w:rPr>
        <w:t xml:space="preserve"> znalazły inne miejsce na mapie świata – zapewniał Minister Zyska.  Zapowiedział też rozwiązania legislacyjne, które będą stymulować i dawać preferencje w zakresie inwestycji dla odnawialnych źródeł energii. Ministerstwo Klimatu i Środowiska przygotowuje też nową zaktualizowaną politykę energetyczną Polski do roku 2040. – Chcemy, aby w roku 2030 moc zainstalowana w źródłach odnawialnych w Polsce przekroczyła 50 gigawatów. Chcemy również dążyć do zużycia energii brutto przekraczając  50% w ramach wolumenu całego </w:t>
      </w:r>
      <w:proofErr w:type="spellStart"/>
      <w:r w:rsidRPr="007663E2">
        <w:rPr>
          <w:rFonts w:ascii="Segoe UI" w:eastAsia="Times New Roman" w:hAnsi="Segoe UI" w:cs="Segoe UI"/>
        </w:rPr>
        <w:t>miksu</w:t>
      </w:r>
      <w:proofErr w:type="spellEnd"/>
      <w:r w:rsidRPr="007663E2">
        <w:rPr>
          <w:rFonts w:ascii="Segoe UI" w:eastAsia="Times New Roman" w:hAnsi="Segoe UI" w:cs="Segoe UI"/>
        </w:rPr>
        <w:t xml:space="preserve"> energetycznego i  ta energia ma pochodzić z źródeł odnawialnych. 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>- Najwięksi gracze na rynku elektromobilności są dziś w Polsce.</w:t>
      </w:r>
      <w:r w:rsidRPr="007663E2">
        <w:rPr>
          <w:rFonts w:ascii="Segoe UI" w:hAnsi="Segoe UI" w:cs="Segoe UI"/>
        </w:rPr>
        <w:t xml:space="preserve"> </w:t>
      </w:r>
      <w:r w:rsidRPr="007663E2">
        <w:rPr>
          <w:rFonts w:ascii="Segoe UI" w:eastAsia="Times New Roman" w:hAnsi="Segoe UI" w:cs="Segoe UI"/>
        </w:rPr>
        <w:t xml:space="preserve">Chcemy podtrzymywać tę passę – mówił wiceminister rozwoju i technologii Grzegorz Piechowiak, wskazując na programy pomocy publicznej. -Przyznajemy granty dla tych wszystkich firm, które ubiegają się o te inwestycje – mówił. 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 xml:space="preserve">- Polska jest trzecim krajem Unii Europejskiej jeżeli chodzi o liczbę osób pracujących w sektorze motoryzacyjnym. W samych fabrykach w Polsce pracuje ponad 220 000 osób,  a w całym sektorze to jest ponad milion osób. Wyprzedzają nas tylko Niemcy i Francja –podkreślała podczas kongresu Jadwiga </w:t>
      </w:r>
      <w:proofErr w:type="spellStart"/>
      <w:r w:rsidRPr="007663E2">
        <w:rPr>
          <w:rFonts w:ascii="Segoe UI" w:eastAsia="Times New Roman" w:hAnsi="Segoe UI" w:cs="Segoe UI"/>
        </w:rPr>
        <w:t>Emilewicz</w:t>
      </w:r>
      <w:proofErr w:type="spellEnd"/>
      <w:r w:rsidRPr="007663E2">
        <w:rPr>
          <w:rFonts w:ascii="Segoe UI" w:eastAsia="Times New Roman" w:hAnsi="Segoe UI" w:cs="Segoe UI"/>
        </w:rPr>
        <w:t xml:space="preserve">, poseł na Sejm RP. - Polska na pewno nie chce utracić bycia pozycji lidera w zakresie rynku motoryzacyjnego.  Jesteśmy na to gotowi zarówno politycznie, ale także wykonawczo. Stąd  obecność w Poznaniu zarówno przedstawicieli polskich sieci elektroenergetycznych jak i największych wytwórców prądu, którzy starają się odpowiedzieć na wyzwanie: czy będziemy i kiedy będziemy w stanie dostarczyć do tych fabryk, które dziś już są w Polsce oraz tych które są w planach, czysty i tani prąd – dodała </w:t>
      </w:r>
      <w:proofErr w:type="spellStart"/>
      <w:r w:rsidRPr="007663E2">
        <w:rPr>
          <w:rFonts w:ascii="Segoe UI" w:eastAsia="Times New Roman" w:hAnsi="Segoe UI" w:cs="Segoe UI"/>
        </w:rPr>
        <w:t>Emilewicz</w:t>
      </w:r>
      <w:proofErr w:type="spellEnd"/>
      <w:r w:rsidRPr="007663E2">
        <w:rPr>
          <w:rFonts w:ascii="Segoe UI" w:eastAsia="Times New Roman" w:hAnsi="Segoe UI" w:cs="Segoe UI"/>
        </w:rPr>
        <w:t>.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  <w:b/>
        </w:rPr>
      </w:pPr>
      <w:r w:rsidRPr="007663E2">
        <w:rPr>
          <w:rFonts w:ascii="Segoe UI" w:eastAsia="Times New Roman" w:hAnsi="Segoe UI" w:cs="Segoe UI"/>
        </w:rPr>
        <w:t xml:space="preserve"> </w:t>
      </w:r>
      <w:r w:rsidRPr="007663E2">
        <w:rPr>
          <w:rFonts w:ascii="Segoe UI" w:eastAsia="Times New Roman" w:hAnsi="Segoe UI" w:cs="Segoe UI"/>
          <w:b/>
        </w:rPr>
        <w:t>Wyzwania infrastrukturalne i energetyczne</w:t>
      </w:r>
    </w:p>
    <w:p w:rsidR="00C75DEA" w:rsidRDefault="00C75DEA" w:rsidP="00C75DEA">
      <w:pPr>
        <w:jc w:val="both"/>
        <w:rPr>
          <w:rFonts w:ascii="Segoe UI" w:hAnsi="Segoe UI" w:cs="Segoe UI"/>
        </w:rPr>
      </w:pPr>
      <w:r>
        <w:rPr>
          <w:rFonts w:ascii="Segoe UI" w:eastAsia="Times New Roman" w:hAnsi="Segoe UI" w:cs="Segoe UI"/>
        </w:rPr>
        <w:t>-</w:t>
      </w:r>
      <w:r>
        <w:rPr>
          <w:rFonts w:ascii="Segoe UI" w:hAnsi="Segoe UI" w:cs="Segoe UI"/>
        </w:rPr>
        <w:t xml:space="preserve"> Należy podkreślić, że przyszłość indywidualnej mobilności należy do pojazdów elektrycznych. W Polsce aktualnie producenci oferują już ponad 100 różnych modeli samochodów w pełni elektrycznych. W tym roku do tej puli zostanie dodanych kolejnych kilkanaście – mówił podczas kongresu Sven Stein – Członek Zarządu (CFO) w Volkswagen </w:t>
      </w:r>
      <w:proofErr w:type="spellStart"/>
      <w:r>
        <w:rPr>
          <w:rFonts w:ascii="Segoe UI" w:hAnsi="Segoe UI" w:cs="Segoe UI"/>
        </w:rPr>
        <w:t>Group</w:t>
      </w:r>
      <w:proofErr w:type="spellEnd"/>
      <w:r>
        <w:rPr>
          <w:rFonts w:ascii="Segoe UI" w:hAnsi="Segoe UI" w:cs="Segoe UI"/>
        </w:rPr>
        <w:t xml:space="preserve"> Polska. Podczas  targów Motor Show w Poznaniu spółka po raz pierwszy zaprezentuje drugą generację modelu ID.3 . – W  2030 marka Volkswagen planuje osiągnąć aż 80 proc. Udział samochodów elektrycznych w dostawach do klientów w Europie. W 2033 Volkswagen zamierza zaprzestać już całkowicie sprzedaży aut z silnikami spalinowymi w Europie - mówił Stein. Dodał, że Polska mierzy się obecnie z dwoma wyzwaniami – pierwszym natury infrastrukturalnej, a drugim obecnego </w:t>
      </w:r>
      <w:proofErr w:type="spellStart"/>
      <w:r>
        <w:rPr>
          <w:rFonts w:ascii="Segoe UI" w:hAnsi="Segoe UI" w:cs="Segoe UI"/>
        </w:rPr>
        <w:t>miksu</w:t>
      </w:r>
      <w:proofErr w:type="spellEnd"/>
      <w:r>
        <w:rPr>
          <w:rFonts w:ascii="Segoe UI" w:hAnsi="Segoe UI" w:cs="Segoe UI"/>
        </w:rPr>
        <w:t xml:space="preserve"> energetycznego. 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eastAsia="Times New Roman" w:hAnsi="Segoe UI" w:cs="Segoe UI"/>
        </w:rPr>
        <w:t xml:space="preserve">Podczas kongresu padła deklaracja, że Polskie Sieci Elektroenergetyczne doskonale rozumieją że system elektroenergetyczny i sieć elektroenergetyczna będzie krwiobiegiem transformacji </w:t>
      </w:r>
      <w:r w:rsidRPr="007663E2">
        <w:rPr>
          <w:rFonts w:ascii="Segoe UI" w:eastAsia="Times New Roman" w:hAnsi="Segoe UI" w:cs="Segoe UI"/>
        </w:rPr>
        <w:lastRenderedPageBreak/>
        <w:t xml:space="preserve">elektroenergetycznej zarówno w obszarze ładowania pojazdów elektrycznych, jak i energii potrzebnej do ich budowy, bądź budowy ich komponentów.  - Jesteśmy przygotowani do tego, żeby w 2030 roku móc przesyłać około 100 terawatogodziny zielonej energii elektrycznej i to niezależnie od tego, jaka będzie nowa polityka energetyczna. Mamy już wykonalne plany i czekamy na to, aż będziemy mogli je realizować – mówił Maciej Przybylski, Dyrektor Departamentu Rozwoju Systemu w PSE . </w:t>
      </w:r>
    </w:p>
    <w:p w:rsidR="007663E2" w:rsidRPr="007663E2" w:rsidRDefault="007663E2" w:rsidP="007663E2">
      <w:pPr>
        <w:jc w:val="both"/>
        <w:rPr>
          <w:rFonts w:ascii="Segoe UI" w:eastAsia="Times New Roman" w:hAnsi="Segoe UI" w:cs="Segoe UI"/>
        </w:rPr>
      </w:pPr>
      <w:r w:rsidRPr="007663E2">
        <w:rPr>
          <w:rFonts w:ascii="Segoe UI" w:hAnsi="Segoe UI" w:cs="Segoe UI"/>
        </w:rPr>
        <w:t xml:space="preserve">- Do 2030 roku chcemy zainwestować 70 mld złotych w rozwój zielonej energii - mówił Jarosław Dybowski, dyrektor wykonawczy ds. energetyki w PKN Orlen.  Zapewnił, że PKN Orlen do roku 2030 zamierza wybudować 9 tys. Megawatów w źródłach odnawialnych, i niskoemisyjnych. - Chcemy się skupiać na inwestycjach wielkoskalowych. Myślimy o największych źródłach odnawialnych, najbardziej efektywnych czyli morskiej energetyce wiatrowej. W tej chwili jesteśmy w trakcie budowy farmy </w:t>
      </w:r>
      <w:proofErr w:type="spellStart"/>
      <w:r w:rsidRPr="007663E2">
        <w:rPr>
          <w:rFonts w:ascii="Segoe UI" w:hAnsi="Segoe UI" w:cs="Segoe UI"/>
        </w:rPr>
        <w:t>Baltic</w:t>
      </w:r>
      <w:proofErr w:type="spellEnd"/>
      <w:r w:rsidRPr="007663E2">
        <w:rPr>
          <w:rFonts w:ascii="Segoe UI" w:hAnsi="Segoe UI" w:cs="Segoe UI"/>
        </w:rPr>
        <w:t xml:space="preserve"> Power, którą planujemy oddać w roku 2026 o mocy prawie 1200 MW. Planujemy następne farmy wiatrowe do roku 2030. Chcemy również inwestować w jądrowe źródła niskoemisyjne. Do 2030 jesteśmy w stanie wybudować pierwszy w Polsce modułowy reaktor o mocy 300 MW. Chcemy także inwestować w wodór - w roku 2030 produkcja wodoru powinna wynosić 130 ton rocznie. A w przyszłości myślimy o paliwach syntetycznych – mówił Dybowski. </w:t>
      </w:r>
    </w:p>
    <w:p w:rsidR="007663E2" w:rsidRPr="007663E2" w:rsidRDefault="007779F5" w:rsidP="007663E2">
      <w:pPr>
        <w:jc w:val="both"/>
        <w:rPr>
          <w:rFonts w:ascii="Segoe UI" w:eastAsia="Times New Roman" w:hAnsi="Segoe UI" w:cs="Segoe UI"/>
          <w:b/>
        </w:rPr>
      </w:pPr>
      <w:r>
        <w:rPr>
          <w:rFonts w:ascii="Segoe UI" w:eastAsia="Times New Roman" w:hAnsi="Segoe UI" w:cs="Segoe UI"/>
          <w:b/>
        </w:rPr>
        <w:t>Logi</w:t>
      </w:r>
      <w:r w:rsidR="007663E2" w:rsidRPr="007663E2">
        <w:rPr>
          <w:rFonts w:ascii="Segoe UI" w:eastAsia="Times New Roman" w:hAnsi="Segoe UI" w:cs="Segoe UI"/>
          <w:b/>
        </w:rPr>
        <w:t>styka i transport na prąd</w:t>
      </w:r>
    </w:p>
    <w:p w:rsid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Rewolucja  dotyczy także transportu ciężkiego i logistyki – mówili goście kongresu. -Przejście do </w:t>
      </w:r>
      <w:proofErr w:type="spellStart"/>
      <w:r w:rsidRPr="007663E2">
        <w:rPr>
          <w:rFonts w:ascii="Segoe UI" w:hAnsi="Segoe UI" w:cs="Segoe UI"/>
        </w:rPr>
        <w:t>zeroemisyjności</w:t>
      </w:r>
      <w:proofErr w:type="spellEnd"/>
      <w:r w:rsidRPr="007663E2">
        <w:rPr>
          <w:rFonts w:ascii="Segoe UI" w:hAnsi="Segoe UI" w:cs="Segoe UI"/>
        </w:rPr>
        <w:t xml:space="preserve"> jest postanowione. Najistotniejsze jest to żeby, zachować mobilność społeczeństwa na dotychczasowym poziomie, ale jednocześnie z szacunkiem dla planety. Dotyczy to nie tylko samochodów osobowych, ale też dostawczych i ciężarowych – mówił Jakub Faryś.</w:t>
      </w:r>
    </w:p>
    <w:p w:rsidR="008C5C83" w:rsidRPr="007663E2" w:rsidRDefault="008C5C83" w:rsidP="008C5C83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- </w:t>
      </w:r>
      <w:r w:rsidRPr="008C5C83">
        <w:rPr>
          <w:rFonts w:ascii="Segoe UI" w:hAnsi="Segoe UI" w:cs="Segoe UI"/>
        </w:rPr>
        <w:t>Uważam, że Polska ma bardzo ważną rolę w tej zmianie. 33 proc. transportu w Europie pochodzi z Polski.</w:t>
      </w:r>
      <w:r>
        <w:rPr>
          <w:rFonts w:ascii="Segoe UI" w:hAnsi="Segoe UI" w:cs="Segoe UI"/>
        </w:rPr>
        <w:t xml:space="preserve"> </w:t>
      </w:r>
      <w:r w:rsidRPr="008C5C83">
        <w:rPr>
          <w:rFonts w:ascii="Segoe UI" w:hAnsi="Segoe UI" w:cs="Segoe UI"/>
        </w:rPr>
        <w:t>Potrzebujemy infrastruktury ładowania, potrzebujemy również dostępu do energii oraz odpowiednio niskich cen, aby usatysf</w:t>
      </w:r>
      <w:r>
        <w:rPr>
          <w:rFonts w:ascii="Segoe UI" w:hAnsi="Segoe UI" w:cs="Segoe UI"/>
        </w:rPr>
        <w:t xml:space="preserve">akcjonować konsumentów - mówi </w:t>
      </w:r>
      <w:r w:rsidRPr="008C5C83">
        <w:rPr>
          <w:rFonts w:ascii="Segoe UI" w:hAnsi="Segoe UI" w:cs="Segoe UI"/>
        </w:rPr>
        <w:t>Claus Wallenstein, prezes zarządu MAN Truck &amp; Bus Polska.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>- Elektryfikacja flot niesie pewne wyzwania. Klienci flotowi, którzy przechodzą transformację oczekują, nie tylko dostarczenia zewnętrznego źródła finansowania, ale także doradztwa i pomocy w uzyskiwania dotacji – mówił</w:t>
      </w:r>
      <w:r w:rsidRPr="007663E2">
        <w:rPr>
          <w:rFonts w:ascii="Segoe UI" w:hAnsi="Segoe UI" w:cs="Segoe UI"/>
        </w:rPr>
        <w:tab/>
        <w:t>Maciej Zwiewka, Dyrektor Sprzedaży Flotowej, Volkswagen Financial Services.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- </w:t>
      </w:r>
      <w:proofErr w:type="spellStart"/>
      <w:r w:rsidRPr="007663E2">
        <w:rPr>
          <w:rFonts w:ascii="Segoe UI" w:hAnsi="Segoe UI" w:cs="Segoe UI"/>
        </w:rPr>
        <w:t>Bezemisyjna</w:t>
      </w:r>
      <w:proofErr w:type="spellEnd"/>
      <w:r w:rsidRPr="007663E2">
        <w:rPr>
          <w:rFonts w:ascii="Segoe UI" w:hAnsi="Segoe UI" w:cs="Segoe UI"/>
        </w:rPr>
        <w:t xml:space="preserve"> motoryzacja jest przyszłością. Również przyszłością dla logistyki – mówiła Agnieszka Olenderek, CFO, Członkini Zarządu ds. Finansów, Zakupów i IT, Volkswagen Poznań. Flota samochodów Volkswagen Poznań obsługująca codzienne dostawy </w:t>
      </w:r>
      <w:r w:rsidRPr="007663E2">
        <w:rPr>
          <w:rFonts w:ascii="Segoe UI" w:hAnsi="Segoe UI" w:cs="Segoe UI"/>
        </w:rPr>
        <w:lastRenderedPageBreak/>
        <w:t>podzespołów do fabryki w Poznaniu, wzbogaciła się właśnie o pierwsze elektryczne rozwiązanie transportowe Scania 25P. Samochód wykonywać będzie na co dzień wahadłowe kursy na ośmiokilometrowej trasie łączącej park dostawców w Swarzędzu z zakładem produkcyjnym w Poznaniu – Antoninku.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- Wdrożenie do użytku w naszym przedsiębiorstwie pierwszego elektrycznego samochodu ciężarowego jest naszym krokiem w tę właśnie przyszłość. W ten sposób nie tylko realizujemy cele zrównoważonego rozwoju i wpisujemy się w </w:t>
      </w:r>
      <w:proofErr w:type="spellStart"/>
      <w:r w:rsidRPr="007663E2">
        <w:rPr>
          <w:rFonts w:ascii="Segoe UI" w:hAnsi="Segoe UI" w:cs="Segoe UI"/>
        </w:rPr>
        <w:t>prośrodowiskową</w:t>
      </w:r>
      <w:proofErr w:type="spellEnd"/>
      <w:r w:rsidRPr="007663E2">
        <w:rPr>
          <w:rFonts w:ascii="Segoe UI" w:hAnsi="Segoe UI" w:cs="Segoe UI"/>
        </w:rPr>
        <w:t xml:space="preserve"> strategię Grupy Volkswagen </w:t>
      </w:r>
      <w:proofErr w:type="spellStart"/>
      <w:r w:rsidRPr="007663E2">
        <w:rPr>
          <w:rFonts w:ascii="Segoe UI" w:hAnsi="Segoe UI" w:cs="Segoe UI"/>
        </w:rPr>
        <w:t>goTOzero</w:t>
      </w:r>
      <w:proofErr w:type="spellEnd"/>
      <w:r w:rsidRPr="007663E2">
        <w:rPr>
          <w:rFonts w:ascii="Segoe UI" w:hAnsi="Segoe UI" w:cs="Segoe UI"/>
        </w:rPr>
        <w:t>. Zielony transport, to bowiem także mniej emisji i mniej hałasu emitowanych dla otoczenia – mówiła Olenderek.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- W 2030 roku 50 proc. naszej globalnej produkcji będzie to produkcja samochodów ciężarowych elektrycznych . To oznacza, że więcej niż 60 proc. samochodów sprzedawanych w Europie w 2030 roku będzie elektrycznych – zapowiadał Wojciech Rowiński, Dyrektor Generalny, Scania Polska S.A. 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Zapewniał, że spółka jest gotowa pod względem produkcji i opracowania nowych konstrukcji. Wskazał jednak, że nie jest to tylko kwestia podaży ale również popytu.  - Wspieramy wszystkie działania, które pomagają te nowoczesne rozwiązania transportowe kupować. Zielona tania energia i infrastruktura ładowania są kluczowymi elementami – podkreślał. </w:t>
      </w:r>
    </w:p>
    <w:p w:rsidR="00782A1B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 xml:space="preserve">Program kongresu MOVE został przygotowany we współpracy z Polskim Związkiem Przemysłu Motoryzacyjnego. W wydarzeniu wzięli udział przedstawiciele wszystkich kluczowych gałęzi przemysłu – motoryzacyjnego, energetycznego i paliwowego. </w:t>
      </w:r>
    </w:p>
    <w:p w:rsidR="007663E2" w:rsidRPr="007663E2" w:rsidRDefault="007663E2" w:rsidP="007663E2">
      <w:pPr>
        <w:jc w:val="both"/>
        <w:rPr>
          <w:rFonts w:ascii="Segoe UI" w:hAnsi="Segoe UI" w:cs="Segoe UI"/>
        </w:rPr>
      </w:pPr>
      <w:r w:rsidRPr="007663E2">
        <w:rPr>
          <w:rFonts w:ascii="Segoe UI" w:hAnsi="Segoe UI" w:cs="Segoe UI"/>
        </w:rPr>
        <w:t>Kongres odbył się w pierwszym dniu targów Poznań Motor Show, czyli najważniejszego wydarzenia motoryzacyjnego w tej części Europy, które od wielu lat dostarcza niezapomnianych emocji dziesiątkom tysięcy zwiedzających. Targi to 6 stref tematycznych – samochodowa, motocyklowa, super-</w:t>
      </w:r>
      <w:proofErr w:type="spellStart"/>
      <w:r w:rsidRPr="007663E2">
        <w:rPr>
          <w:rFonts w:ascii="Segoe UI" w:hAnsi="Segoe UI" w:cs="Segoe UI"/>
        </w:rPr>
        <w:t>cars</w:t>
      </w:r>
      <w:proofErr w:type="spellEnd"/>
      <w:r w:rsidRPr="007663E2">
        <w:rPr>
          <w:rFonts w:ascii="Segoe UI" w:hAnsi="Segoe UI" w:cs="Segoe UI"/>
        </w:rPr>
        <w:t>, e-</w:t>
      </w:r>
      <w:proofErr w:type="spellStart"/>
      <w:r w:rsidRPr="007663E2">
        <w:rPr>
          <w:rFonts w:ascii="Segoe UI" w:hAnsi="Segoe UI" w:cs="Segoe UI"/>
        </w:rPr>
        <w:t>mobility</w:t>
      </w:r>
      <w:proofErr w:type="spellEnd"/>
      <w:r w:rsidRPr="007663E2">
        <w:rPr>
          <w:rFonts w:ascii="Segoe UI" w:hAnsi="Segoe UI" w:cs="Segoe UI"/>
        </w:rPr>
        <w:t xml:space="preserve">, caravaningowa oraz </w:t>
      </w:r>
      <w:proofErr w:type="spellStart"/>
      <w:r w:rsidRPr="007663E2">
        <w:rPr>
          <w:rFonts w:ascii="Segoe UI" w:hAnsi="Segoe UI" w:cs="Segoe UI"/>
        </w:rPr>
        <w:t>detailing</w:t>
      </w:r>
      <w:proofErr w:type="spellEnd"/>
      <w:r w:rsidRPr="007663E2">
        <w:rPr>
          <w:rFonts w:ascii="Segoe UI" w:hAnsi="Segoe UI" w:cs="Segoe UI"/>
        </w:rPr>
        <w:t xml:space="preserve">. Nie brakuje również akcentów związanych z retro-motoryzacja oraz konkursów i projektów edukacyjnych, adresowanych do młodych adeptów mechaniki. Wyjątkową ekspozycję, zlokalizowaną w 9 pawilonach stworzy łącznie ponad 100 marek i wystawców, wśród których znajdą się przedstawiciele wiodących i najbardziej rozpoznawalnych marek motoryzacyjnych. Bogatą ekspozycję uzupełnią liczne wydarzenia towarzyszące – pokazy motocyklowego </w:t>
      </w:r>
      <w:proofErr w:type="spellStart"/>
      <w:r w:rsidRPr="007663E2">
        <w:rPr>
          <w:rFonts w:ascii="Segoe UI" w:hAnsi="Segoe UI" w:cs="Segoe UI"/>
        </w:rPr>
        <w:t>stuntu</w:t>
      </w:r>
      <w:proofErr w:type="spellEnd"/>
      <w:r w:rsidRPr="007663E2">
        <w:rPr>
          <w:rFonts w:ascii="Segoe UI" w:hAnsi="Segoe UI" w:cs="Segoe UI"/>
        </w:rPr>
        <w:t xml:space="preserve"> i </w:t>
      </w:r>
      <w:proofErr w:type="spellStart"/>
      <w:r w:rsidRPr="007663E2">
        <w:rPr>
          <w:rFonts w:ascii="Segoe UI" w:hAnsi="Segoe UI" w:cs="Segoe UI"/>
        </w:rPr>
        <w:t>driftu</w:t>
      </w:r>
      <w:proofErr w:type="spellEnd"/>
      <w:r w:rsidRPr="007663E2">
        <w:rPr>
          <w:rFonts w:ascii="Segoe UI" w:hAnsi="Segoe UI" w:cs="Segoe UI"/>
        </w:rPr>
        <w:t xml:space="preserve">, prelekcje, konkursy i spotkania z gwiazdami. </w:t>
      </w:r>
    </w:p>
    <w:p w:rsidR="00720D10" w:rsidRPr="007663E2" w:rsidRDefault="004675DC" w:rsidP="007663E2">
      <w:pPr>
        <w:rPr>
          <w:rFonts w:ascii="Segoe UI" w:hAnsi="Segoe UI" w:cs="Segoe UI"/>
          <w:b/>
          <w:color w:val="0000FF"/>
          <w:u w:val="single"/>
          <w:shd w:val="clear" w:color="auto" w:fill="FFFFFF"/>
        </w:rPr>
      </w:pPr>
      <w:r w:rsidRPr="007663E2">
        <w:rPr>
          <w:rFonts w:ascii="Segoe UI" w:hAnsi="Segoe UI" w:cs="Segoe UI"/>
          <w:b/>
          <w:shd w:val="clear" w:color="auto" w:fill="FFFFFF"/>
        </w:rPr>
        <w:t xml:space="preserve">Dodatkowe informacje: </w:t>
      </w:r>
      <w:hyperlink r:id="rId9" w:history="1">
        <w:r w:rsidRPr="007663E2">
          <w:rPr>
            <w:rStyle w:val="Hipercze"/>
            <w:rFonts w:ascii="Segoe UI" w:hAnsi="Segoe UI" w:cs="Segoe UI"/>
            <w:b/>
            <w:shd w:val="clear" w:color="auto" w:fill="FFFFFF"/>
          </w:rPr>
          <w:t>www.kongresmove.pl</w:t>
        </w:r>
      </w:hyperlink>
    </w:p>
    <w:p w:rsidR="004675DC" w:rsidRPr="00C4223C" w:rsidRDefault="004675DC"/>
    <w:sectPr w:rsidR="004675DC" w:rsidRPr="00C4223C" w:rsidSect="00900329">
      <w:headerReference w:type="default" r:id="rId10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23" w:rsidRDefault="009B4123" w:rsidP="00447A29">
      <w:pPr>
        <w:spacing w:after="0" w:line="240" w:lineRule="auto"/>
      </w:pPr>
      <w:r>
        <w:separator/>
      </w:r>
    </w:p>
  </w:endnote>
  <w:endnote w:type="continuationSeparator" w:id="0">
    <w:p w:rsidR="009B4123" w:rsidRDefault="009B4123" w:rsidP="00447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23" w:rsidRDefault="009B4123" w:rsidP="00447A29">
      <w:pPr>
        <w:spacing w:after="0" w:line="240" w:lineRule="auto"/>
      </w:pPr>
      <w:r>
        <w:separator/>
      </w:r>
    </w:p>
  </w:footnote>
  <w:footnote w:type="continuationSeparator" w:id="0">
    <w:p w:rsidR="009B4123" w:rsidRDefault="009B4123" w:rsidP="00447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A29" w:rsidRDefault="009B4123">
    <w:pPr>
      <w:pStyle w:val="Nagwek"/>
    </w:pPr>
    <w:r>
      <w:rPr>
        <w:rFonts w:cstheme="minorHAnsi"/>
        <w:noProof/>
        <w:shd w:val="clear" w:color="auto" w:fill="FFFFFF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1.25pt;height:78pt">
          <v:imagedata r:id="rId1" o:title="move log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B7F65"/>
    <w:multiLevelType w:val="hybridMultilevel"/>
    <w:tmpl w:val="54F6B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24"/>
    <w:rsid w:val="000C6FAA"/>
    <w:rsid w:val="00123EB7"/>
    <w:rsid w:val="001250CF"/>
    <w:rsid w:val="00176B59"/>
    <w:rsid w:val="00227F24"/>
    <w:rsid w:val="0028148A"/>
    <w:rsid w:val="002B4BC1"/>
    <w:rsid w:val="002F022E"/>
    <w:rsid w:val="003C5F8E"/>
    <w:rsid w:val="00424482"/>
    <w:rsid w:val="00447A29"/>
    <w:rsid w:val="004675DC"/>
    <w:rsid w:val="004B1329"/>
    <w:rsid w:val="004F7A1E"/>
    <w:rsid w:val="006F1177"/>
    <w:rsid w:val="00714AA9"/>
    <w:rsid w:val="00720D10"/>
    <w:rsid w:val="00733302"/>
    <w:rsid w:val="00747664"/>
    <w:rsid w:val="007663E2"/>
    <w:rsid w:val="007779F5"/>
    <w:rsid w:val="00782A1B"/>
    <w:rsid w:val="008C5C83"/>
    <w:rsid w:val="00900329"/>
    <w:rsid w:val="009B4123"/>
    <w:rsid w:val="00A0126B"/>
    <w:rsid w:val="00A637D9"/>
    <w:rsid w:val="00AE5425"/>
    <w:rsid w:val="00BC773C"/>
    <w:rsid w:val="00C4223C"/>
    <w:rsid w:val="00C75DEA"/>
    <w:rsid w:val="00D00D65"/>
    <w:rsid w:val="00D37D91"/>
    <w:rsid w:val="00E41E68"/>
    <w:rsid w:val="00EF51BF"/>
    <w:rsid w:val="00F0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8E"/>
    <w:pPr>
      <w:ind w:left="720"/>
      <w:contextualSpacing/>
    </w:pPr>
  </w:style>
  <w:style w:type="paragraph" w:customStyle="1" w:styleId="paragraph">
    <w:name w:val="paragraph"/>
    <w:basedOn w:val="Normalny"/>
    <w:rsid w:val="003C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C5F8E"/>
  </w:style>
  <w:style w:type="paragraph" w:styleId="Bezodstpw">
    <w:name w:val="No Spacing"/>
    <w:uiPriority w:val="1"/>
    <w:qFormat/>
    <w:rsid w:val="000C6FA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6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A29"/>
  </w:style>
  <w:style w:type="paragraph" w:styleId="Stopka">
    <w:name w:val="footer"/>
    <w:basedOn w:val="Normalny"/>
    <w:link w:val="StopkaZnak"/>
    <w:uiPriority w:val="99"/>
    <w:unhideWhenUsed/>
    <w:rsid w:val="0044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A29"/>
  </w:style>
  <w:style w:type="paragraph" w:styleId="Tekstdymka">
    <w:name w:val="Balloon Text"/>
    <w:basedOn w:val="Normalny"/>
    <w:link w:val="TekstdymkaZnak"/>
    <w:uiPriority w:val="99"/>
    <w:semiHidden/>
    <w:unhideWhenUsed/>
    <w:rsid w:val="004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F8E"/>
    <w:pPr>
      <w:ind w:left="720"/>
      <w:contextualSpacing/>
    </w:pPr>
  </w:style>
  <w:style w:type="paragraph" w:customStyle="1" w:styleId="paragraph">
    <w:name w:val="paragraph"/>
    <w:basedOn w:val="Normalny"/>
    <w:rsid w:val="003C5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C5F8E"/>
  </w:style>
  <w:style w:type="paragraph" w:styleId="Bezodstpw">
    <w:name w:val="No Spacing"/>
    <w:uiPriority w:val="1"/>
    <w:qFormat/>
    <w:rsid w:val="000C6FAA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675D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4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7A29"/>
  </w:style>
  <w:style w:type="paragraph" w:styleId="Stopka">
    <w:name w:val="footer"/>
    <w:basedOn w:val="Normalny"/>
    <w:link w:val="StopkaZnak"/>
    <w:uiPriority w:val="99"/>
    <w:unhideWhenUsed/>
    <w:rsid w:val="00447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7A29"/>
  </w:style>
  <w:style w:type="paragraph" w:styleId="Tekstdymka">
    <w:name w:val="Balloon Text"/>
    <w:basedOn w:val="Normalny"/>
    <w:link w:val="TekstdymkaZnak"/>
    <w:uiPriority w:val="99"/>
    <w:semiHidden/>
    <w:unhideWhenUsed/>
    <w:rsid w:val="00447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7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ongresmov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4D5-616B-4AB1-B2AA-7A59C11F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1490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10413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Nawrot</dc:creator>
  <cp:lastModifiedBy>Tomasz Garstka</cp:lastModifiedBy>
  <cp:revision>3</cp:revision>
  <cp:lastPrinted>2023-03-21T14:14:00Z</cp:lastPrinted>
  <dcterms:created xsi:type="dcterms:W3CDTF">2023-03-31T12:38:00Z</dcterms:created>
  <dcterms:modified xsi:type="dcterms:W3CDTF">2023-03-31T13:20:00Z</dcterms:modified>
</cp:coreProperties>
</file>